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C5" w:rsidRDefault="00053D10" w:rsidP="0071554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42193B">
        <w:rPr>
          <w:rFonts w:ascii="Times New Roman" w:hAnsi="Times New Roman"/>
          <w:b/>
          <w:color w:val="000000"/>
          <w:sz w:val="28"/>
          <w:lang w:val="ru-RU"/>
        </w:rPr>
        <w:t xml:space="preserve">   </w:t>
      </w:r>
    </w:p>
    <w:p w:rsidR="00053D10" w:rsidRDefault="00053D10" w:rsidP="00053D10">
      <w:pPr>
        <w:spacing w:after="0" w:line="264" w:lineRule="auto"/>
        <w:ind w:left="-1418" w:firstLine="1538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9427C5">
        <w:rPr>
          <w:rFonts w:ascii="Times New Roman" w:hAnsi="Times New Roman"/>
          <w:b/>
          <w:color w:val="000000"/>
          <w:sz w:val="28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3pt;height:775.5pt" o:ole="">
            <v:imagedata r:id="rId6" o:title=""/>
          </v:shape>
          <o:OLEObject Type="Embed" ProgID="FoxitReader.Document" ShapeID="_x0000_i1025" DrawAspect="Content" ObjectID="_1852198244" r:id="rId7"/>
        </w:object>
      </w:r>
    </w:p>
    <w:p w:rsidR="009427C5" w:rsidRDefault="009427C5" w:rsidP="0071554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15548" w:rsidRPr="00F308CE" w:rsidRDefault="0042193B" w:rsidP="0071554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715548" w:rsidRPr="00F308C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15548" w:rsidRPr="00F308CE" w:rsidRDefault="00715548" w:rsidP="00715548">
      <w:pPr>
        <w:spacing w:after="0" w:line="264" w:lineRule="auto"/>
        <w:ind w:left="120"/>
        <w:jc w:val="both"/>
        <w:rPr>
          <w:lang w:val="ru-RU"/>
        </w:rPr>
      </w:pP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 xml:space="preserve"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 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укрепления здоровья, физического развития, физического совершенствования, повышения физической и умственной работоспособности.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 xml:space="preserve">Программа по физической культуре обеспечивает </w:t>
      </w:r>
      <w:proofErr w:type="spellStart"/>
      <w:r w:rsidRPr="0042193B">
        <w:rPr>
          <w:rFonts w:ascii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42193B">
        <w:rPr>
          <w:rFonts w:ascii="Times New Roman" w:hAnsi="Times New Roman"/>
          <w:color w:val="000000"/>
          <w:sz w:val="24"/>
          <w:lang w:val="ru-RU"/>
        </w:rPr>
        <w:t xml:space="preserve">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 xml:space="preserve"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 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 xml:space="preserve"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даёт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классам и </w:t>
      </w:r>
      <w:r w:rsidRPr="0042193B">
        <w:rPr>
          <w:rFonts w:ascii="Times New Roman" w:hAnsi="Times New Roman"/>
          <w:color w:val="000000"/>
          <w:sz w:val="24"/>
          <w:lang w:val="ru-RU"/>
        </w:rPr>
        <w:lastRenderedPageBreak/>
        <w:t xml:space="preserve">структурирование по разделам и темам курса, определяет количественные и качественные характеристики содержания, даёт распределение тематических разделов и рекомендуемую последовательность их изучения с учётом </w:t>
      </w:r>
      <w:proofErr w:type="spellStart"/>
      <w:r w:rsidRPr="0042193B">
        <w:rPr>
          <w:rFonts w:ascii="Times New Roman" w:hAnsi="Times New Roman"/>
          <w:color w:val="000000"/>
          <w:sz w:val="24"/>
          <w:lang w:val="ru-RU"/>
        </w:rPr>
        <w:t>межпредметных</w:t>
      </w:r>
      <w:proofErr w:type="spellEnd"/>
      <w:r w:rsidRPr="0042193B">
        <w:rPr>
          <w:rFonts w:ascii="Times New Roman" w:hAnsi="Times New Roman"/>
          <w:color w:val="000000"/>
          <w:sz w:val="24"/>
          <w:lang w:val="ru-RU"/>
        </w:rPr>
        <w:t xml:space="preserve"> и </w:t>
      </w:r>
      <w:proofErr w:type="spellStart"/>
      <w:r w:rsidRPr="0042193B">
        <w:rPr>
          <w:rFonts w:ascii="Times New Roman" w:hAnsi="Times New Roman"/>
          <w:color w:val="000000"/>
          <w:sz w:val="24"/>
          <w:lang w:val="ru-RU"/>
        </w:rPr>
        <w:t>внутрипредметных</w:t>
      </w:r>
      <w:proofErr w:type="spellEnd"/>
      <w:r w:rsidRPr="0042193B">
        <w:rPr>
          <w:rFonts w:ascii="Times New Roman" w:hAnsi="Times New Roman"/>
          <w:color w:val="000000"/>
          <w:sz w:val="24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В программе по физической культуре нашли своё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учётом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 xml:space="preserve"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 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её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определённых статьей 41 Федерального закона «Об образовании в Российской Федерации» от 29 декабря 2012 г. №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определённых в стратегии развития физической культуры и спорта в 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 xml:space="preserve"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</w:t>
      </w:r>
      <w:r w:rsidRPr="0042193B">
        <w:rPr>
          <w:rFonts w:ascii="Times New Roman" w:hAnsi="Times New Roman"/>
          <w:color w:val="000000"/>
          <w:sz w:val="24"/>
          <w:lang w:val="ru-RU"/>
        </w:rPr>
        <w:lastRenderedPageBreak/>
        <w:t>сохранение и укрепление здоровья, освоить умения, навыки ведения здорового и безопасного образа жизни, выполнить нормы ГТО.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целеустремлённость,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обучающихся. 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объём практико-ориентированных знаний и умений.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знания о физической культуре (информационный компонент деятельности);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способы физкультурной деятельности (</w:t>
      </w:r>
      <w:proofErr w:type="spellStart"/>
      <w:r w:rsidRPr="0042193B">
        <w:rPr>
          <w:rFonts w:ascii="Times New Roman" w:hAnsi="Times New Roman"/>
          <w:color w:val="000000"/>
          <w:sz w:val="24"/>
          <w:lang w:val="ru-RU"/>
        </w:rPr>
        <w:t>операциональный</w:t>
      </w:r>
      <w:proofErr w:type="spellEnd"/>
      <w:r w:rsidRPr="0042193B">
        <w:rPr>
          <w:rFonts w:ascii="Times New Roman" w:hAnsi="Times New Roman"/>
          <w:color w:val="000000"/>
          <w:sz w:val="24"/>
          <w:lang w:val="ru-RU"/>
        </w:rPr>
        <w:t xml:space="preserve"> компонент деятельности);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Концепция программы по физической культуре основана на следующих принципах: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Принцип систематичности и последовательности предполагает регулярность занятий и систему чередования нагрузок с отдыхом, а также определённую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разделён на логически завершённые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определённых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обучающихся с учётом их сенситивного периода развития: гибкости, координации, быстроты.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Принципы непрерывности и цикличности выражают основные закономерности построения занятий в физическом воспитании. Они обеспечивает преемственность между занятиями, частоту и суммарную протяжённость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обучающегося.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 xml:space="preserve"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</w:t>
      </w:r>
      <w:r w:rsidRPr="0042193B">
        <w:rPr>
          <w:rFonts w:ascii="Times New Roman" w:hAnsi="Times New Roman"/>
          <w:color w:val="000000"/>
          <w:sz w:val="24"/>
          <w:lang w:val="ru-RU"/>
        </w:rPr>
        <w:lastRenderedPageBreak/>
        <w:t>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 в преднамеренном, целеустремлённом и волевом поведении обучающихся.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</w:t>
      </w:r>
      <w:proofErr w:type="spellStart"/>
      <w:r w:rsidRPr="0042193B">
        <w:rPr>
          <w:rFonts w:ascii="Times New Roman" w:hAnsi="Times New Roman"/>
          <w:color w:val="000000"/>
          <w:sz w:val="24"/>
          <w:lang w:val="ru-RU"/>
        </w:rPr>
        <w:t>дозированности</w:t>
      </w:r>
      <w:proofErr w:type="spellEnd"/>
      <w:r w:rsidRPr="0042193B">
        <w:rPr>
          <w:rFonts w:ascii="Times New Roman" w:hAnsi="Times New Roman"/>
          <w:color w:val="000000"/>
          <w:sz w:val="24"/>
          <w:lang w:val="ru-RU"/>
        </w:rPr>
        <w:t xml:space="preserve"> объёма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всё более трудных новых заданий, в постепенном нарастании объёма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Освоение программы по физической культуре предполагает соблюдение главных педагогических правил: от известного к неизвестному, от лёгкого к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В основе программы по физической культуре лежит системно-</w:t>
      </w:r>
      <w:proofErr w:type="spellStart"/>
      <w:r w:rsidRPr="0042193B">
        <w:rPr>
          <w:rFonts w:ascii="Times New Roman" w:hAnsi="Times New Roman"/>
          <w:color w:val="000000"/>
          <w:sz w:val="24"/>
          <w:lang w:val="ru-RU"/>
        </w:rPr>
        <w:t>деятельностный</w:t>
      </w:r>
      <w:proofErr w:type="spellEnd"/>
      <w:r w:rsidRPr="0042193B">
        <w:rPr>
          <w:rFonts w:ascii="Times New Roman" w:hAnsi="Times New Roman"/>
          <w:color w:val="000000"/>
          <w:sz w:val="24"/>
          <w:lang w:val="ru-RU"/>
        </w:rPr>
        <w:t xml:space="preserve">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</w:t>
      </w:r>
      <w:proofErr w:type="spellStart"/>
      <w:r w:rsidRPr="0042193B">
        <w:rPr>
          <w:rFonts w:ascii="Times New Roman" w:hAnsi="Times New Roman"/>
          <w:color w:val="000000"/>
          <w:sz w:val="24"/>
          <w:lang w:val="ru-RU"/>
        </w:rPr>
        <w:t>метапредметных</w:t>
      </w:r>
      <w:proofErr w:type="spellEnd"/>
      <w:r w:rsidRPr="0042193B">
        <w:rPr>
          <w:rFonts w:ascii="Times New Roman" w:hAnsi="Times New Roman"/>
          <w:color w:val="000000"/>
          <w:sz w:val="24"/>
          <w:lang w:val="ru-RU"/>
        </w:rPr>
        <w:t xml:space="preserve"> и личностных.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 xml:space="preserve"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</w:t>
      </w:r>
      <w:r w:rsidRPr="0042193B">
        <w:rPr>
          <w:rFonts w:ascii="Times New Roman" w:hAnsi="Times New Roman"/>
          <w:color w:val="000000"/>
          <w:sz w:val="24"/>
          <w:lang w:val="ru-RU"/>
        </w:rPr>
        <w:lastRenderedPageBreak/>
        <w:t>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 xml:space="preserve"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</w:t>
      </w:r>
      <w:proofErr w:type="spellStart"/>
      <w:r w:rsidRPr="0042193B">
        <w:rPr>
          <w:rFonts w:ascii="Times New Roman" w:hAnsi="Times New Roman"/>
          <w:color w:val="000000"/>
          <w:sz w:val="24"/>
          <w:lang w:val="ru-RU"/>
        </w:rPr>
        <w:t>здоровьесберегающую</w:t>
      </w:r>
      <w:proofErr w:type="spellEnd"/>
      <w:r w:rsidRPr="0042193B">
        <w:rPr>
          <w:rFonts w:ascii="Times New Roman" w:hAnsi="Times New Roman"/>
          <w:color w:val="000000"/>
          <w:sz w:val="24"/>
          <w:lang w:val="ru-RU"/>
        </w:rPr>
        <w:t xml:space="preserve">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здоровья и здорового образа жизни.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Наряду с этим программа по физической культуре обеспечивает: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возможности формирования индивидуального подхода и различного уровня сложности с учётом образовательных потребностей и способностей обучающихся (включая одарённых детей, детей с ограниченными возможностями здоровья);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умение активно включаться в коллективную деятельность, взаимодействовать со сверстниками в достижении общих целей, проявлять лидерские качества 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 w:rsidRPr="0042193B">
        <w:rPr>
          <w:rFonts w:ascii="Times New Roman" w:hAnsi="Times New Roman"/>
          <w:color w:val="000000"/>
          <w:sz w:val="24"/>
          <w:lang w:val="ru-RU"/>
        </w:rPr>
        <w:t>по</w:t>
      </w:r>
      <w:proofErr w:type="gramEnd"/>
      <w:r w:rsidRPr="0042193B">
        <w:rPr>
          <w:rFonts w:ascii="Times New Roman" w:hAnsi="Times New Roman"/>
          <w:color w:val="000000"/>
          <w:sz w:val="24"/>
          <w:lang w:val="ru-RU"/>
        </w:rPr>
        <w:t xml:space="preserve"> </w:t>
      </w:r>
      <w:proofErr w:type="gramStart"/>
      <w:r w:rsidRPr="0042193B">
        <w:rPr>
          <w:rFonts w:ascii="Times New Roman" w:hAnsi="Times New Roman"/>
          <w:color w:val="000000"/>
          <w:sz w:val="24"/>
          <w:lang w:val="ru-RU"/>
        </w:rPr>
        <w:t>общим</w:t>
      </w:r>
      <w:proofErr w:type="gramEnd"/>
      <w:r w:rsidRPr="0042193B">
        <w:rPr>
          <w:rFonts w:ascii="Times New Roman" w:hAnsi="Times New Roman"/>
          <w:color w:val="000000"/>
          <w:sz w:val="24"/>
          <w:lang w:val="ru-RU"/>
        </w:rPr>
        <w:t xml:space="preserve"> сведениям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:rsidR="00715548" w:rsidRPr="0042193B" w:rsidRDefault="00715548" w:rsidP="00715548">
      <w:pPr>
        <w:spacing w:after="0" w:line="264" w:lineRule="auto"/>
        <w:ind w:firstLine="600"/>
        <w:jc w:val="both"/>
        <w:rPr>
          <w:sz w:val="20"/>
          <w:lang w:val="ru-RU"/>
        </w:rPr>
      </w:pPr>
      <w:bookmarkStart w:id="0" w:name="79e598a1-35ad-4f9e-b680-ee17a40231bb"/>
      <w:r w:rsidRPr="0042193B">
        <w:rPr>
          <w:rFonts w:ascii="Times New Roman" w:hAnsi="Times New Roman"/>
          <w:color w:val="000000"/>
          <w:sz w:val="24"/>
          <w:lang w:val="ru-RU"/>
        </w:rPr>
        <w:t xml:space="preserve">Общее число часов, рекомендованных для изучения физической культуры  в 4 классе – 68 часов </w:t>
      </w:r>
      <w:bookmarkEnd w:id="0"/>
    </w:p>
    <w:p w:rsidR="00715548" w:rsidRPr="0042193B" w:rsidRDefault="00715548" w:rsidP="00715548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715548" w:rsidRPr="0042193B" w:rsidRDefault="00715548" w:rsidP="00715548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E36220" w:rsidRPr="0042193B" w:rsidRDefault="00E36220">
      <w:pPr>
        <w:rPr>
          <w:sz w:val="20"/>
          <w:lang w:val="ru-RU"/>
        </w:rPr>
      </w:pPr>
    </w:p>
    <w:p w:rsidR="009A1374" w:rsidRPr="0042193B" w:rsidRDefault="009A1374">
      <w:pPr>
        <w:rPr>
          <w:sz w:val="20"/>
          <w:lang w:val="ru-RU"/>
        </w:rPr>
      </w:pPr>
    </w:p>
    <w:p w:rsidR="009A1374" w:rsidRPr="0042193B" w:rsidRDefault="009A1374" w:rsidP="009A1374">
      <w:pPr>
        <w:spacing w:after="0" w:line="264" w:lineRule="auto"/>
        <w:ind w:left="12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b/>
          <w:color w:val="000000"/>
          <w:sz w:val="24"/>
          <w:lang w:val="ru-RU"/>
        </w:rPr>
        <w:lastRenderedPageBreak/>
        <w:t>СОДЕРЖАНИЕ УЧЕБНОГО ПРЕДМЕТА</w:t>
      </w:r>
    </w:p>
    <w:p w:rsidR="009A1374" w:rsidRPr="0042193B" w:rsidRDefault="009A1374" w:rsidP="009A1374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A1374" w:rsidRPr="0042193B" w:rsidRDefault="009A1374" w:rsidP="009A1374">
      <w:pPr>
        <w:spacing w:after="0" w:line="264" w:lineRule="auto"/>
        <w:ind w:left="12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b/>
          <w:color w:val="000000"/>
          <w:sz w:val="24"/>
          <w:lang w:val="ru-RU"/>
        </w:rPr>
        <w:t>4 КЛАСС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Физическое воспитание и физическое совершенствование. Спорт и гимнастические виды спорта. Принципиальные различия спорта и физической культуры. Ознакомление с видами спорта (на выбор) и правилами проведения соревнований по виду спорта (на выбор).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траектории, в том числе для утренней гимнастики, увеличения эффективности развития гибкости, координации. Самостоятельное проведение разминки по её видам.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 xml:space="preserve">Освоение методов организации и проведения спортивных эстафет, игр и игровых заданий, принципы проведения эстафет при ролевом участии (капитан команды, участник, судья, организатор). Туристическая игровая и спортивная игровая деятельность. Обеспечение индивидуального и коллективного творчества по созданию эстафет, игровых заданий, </w:t>
      </w:r>
      <w:proofErr w:type="spellStart"/>
      <w:r w:rsidRPr="0042193B">
        <w:rPr>
          <w:rFonts w:ascii="Times New Roman" w:hAnsi="Times New Roman"/>
          <w:color w:val="000000"/>
          <w:sz w:val="24"/>
          <w:lang w:val="ru-RU"/>
        </w:rPr>
        <w:t>флешмоба</w:t>
      </w:r>
      <w:proofErr w:type="spellEnd"/>
      <w:r w:rsidRPr="0042193B">
        <w:rPr>
          <w:rFonts w:ascii="Times New Roman" w:hAnsi="Times New Roman"/>
          <w:color w:val="000000"/>
          <w:sz w:val="24"/>
          <w:lang w:val="ru-RU"/>
        </w:rPr>
        <w:t>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Овладение техникой выполнения простейших форм борьбы. Игровые задания в рамках освоения упражнений единоборств и самообороны.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Освоение навыков туристической деятельности, включая сбор базового снаряжения для туристического похода, составление маршрута на карте с использованием компаса.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Освоение принципов определения максимально допустимой для себя нагрузки (амплитуды движения) при выполнении физического упражнения.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 xml:space="preserve">Способы демонстрации результатов освоения программы по физической культуре. 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Спортивно-оздоровительная деятельность.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Овладение техникой выполнения комбинаций упражнений основной гимнастики с элементами акробатики и танцевальных шагов.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 xml:space="preserve">Овладение техникой выполнения гимнастических упражнений для развития силы мышц рук (для удержания собственного веса). 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Овладение техникой выполнения гимнастических упражнений для сбалансированности веса и роста; эстетических движений.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 xml:space="preserve">Овладение техникой выполнения гимнастических упражнений на укрепление мышц брюшного пресса, спины, мышц груди: «уголок» (усложнённый вариант), упражнение для рук, упражнение «волна» вперёд, назад, упражнение для укрепления мышц спины и увеличения эластичности мышц туловища. 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Освоение акробатических упражнений: мост из положения стоя и поднятие из моста, шпагаты: поперечный или продольный, стойка на руках, колесо.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 xml:space="preserve">Овладение техникой выполнения гимнастической, строевой и туристической ходьбы и равномерного бега на 60 и 100 м. 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Освоение прыжков в длину и высоту с места толчком двумя ногами, в высоту с разбега (при наличии специального спортивного легкоатлетического оборудования).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Овладение одним или более из спортивных стилей плавания на время и дистанцию (на выбор) при наличии материально-технического обеспечения).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Освоение правил вида спорта (на выбор) и освоение физических упражнений для начальной подготовки по данному виду спорта в соответствии со стандартами спортивной подготовки.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перемещение на лыжах, бег (челночный), метание теннисного мяча в заданную цель, прыжки в высоту, в длину, плавание.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Выполнение заданий в ролевых, туристических, спортивных играх.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Освоение строевого шага и походного шага. Шеренги, перестроения и движение в шеренгах. Повороты на месте и в движении.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Овладение техникой выполнения групповых гимнастических и спортивных упражнений.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Демонстрация результатов освоения программы по физической культуре.</w:t>
      </w:r>
    </w:p>
    <w:p w:rsidR="009A1374" w:rsidRPr="0042193B" w:rsidRDefault="009A1374">
      <w:pPr>
        <w:rPr>
          <w:sz w:val="20"/>
          <w:lang w:val="ru-RU"/>
        </w:rPr>
      </w:pPr>
    </w:p>
    <w:p w:rsidR="00931E3F" w:rsidRPr="0042193B" w:rsidRDefault="00931E3F">
      <w:pPr>
        <w:rPr>
          <w:sz w:val="20"/>
          <w:lang w:val="ru-RU"/>
        </w:rPr>
      </w:pP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b/>
          <w:color w:val="000000"/>
          <w:sz w:val="24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</w:p>
    <w:p w:rsidR="00931E3F" w:rsidRPr="0042193B" w:rsidRDefault="00931E3F" w:rsidP="00931E3F">
      <w:pPr>
        <w:spacing w:after="0"/>
        <w:ind w:left="120"/>
        <w:rPr>
          <w:sz w:val="20"/>
          <w:lang w:val="ru-RU"/>
        </w:rPr>
      </w:pPr>
      <w:bookmarkStart w:id="1" w:name="_Toc137548641"/>
      <w:bookmarkEnd w:id="1"/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 xml:space="preserve"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 </w:t>
      </w: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b/>
          <w:color w:val="000000"/>
          <w:sz w:val="24"/>
          <w:lang w:val="ru-RU"/>
        </w:rPr>
        <w:t xml:space="preserve">1) патриотического воспитания: 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b/>
          <w:color w:val="000000"/>
          <w:sz w:val="24"/>
          <w:lang w:val="ru-RU"/>
        </w:rPr>
        <w:t xml:space="preserve">2) гражданского воспитания: 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b/>
          <w:color w:val="000000"/>
          <w:sz w:val="24"/>
          <w:lang w:val="ru-RU"/>
        </w:rPr>
        <w:t>3) ценности научного познания: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b/>
          <w:color w:val="000000"/>
          <w:sz w:val="24"/>
          <w:lang w:val="ru-RU"/>
        </w:rPr>
        <w:t>4) формирование культуры здоровья: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b/>
          <w:color w:val="000000"/>
          <w:sz w:val="24"/>
          <w:lang w:val="ru-RU"/>
        </w:rPr>
        <w:t>5) экологического воспитания: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</w:p>
    <w:p w:rsidR="00931E3F" w:rsidRPr="0042193B" w:rsidRDefault="00931E3F" w:rsidP="00931E3F">
      <w:pPr>
        <w:spacing w:after="0"/>
        <w:ind w:left="120"/>
        <w:rPr>
          <w:sz w:val="20"/>
          <w:lang w:val="ru-RU"/>
        </w:rPr>
      </w:pPr>
      <w:bookmarkStart w:id="2" w:name="_Toc137548642"/>
      <w:bookmarkEnd w:id="2"/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b/>
          <w:color w:val="000000"/>
          <w:sz w:val="24"/>
          <w:lang w:val="ru-RU"/>
        </w:rPr>
        <w:lastRenderedPageBreak/>
        <w:t>МЕТАПРЕДМЕТНЫЕ РЕЗУЛЬТАТЫ</w:t>
      </w: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b/>
          <w:color w:val="000000"/>
          <w:sz w:val="24"/>
          <w:lang w:val="ru-RU"/>
        </w:rPr>
        <w:t>Базовые логические и исследовательские действия, работа с информацией: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ориентироваться в терминах и понятиях, используемых в физической культуре (в пределах изученного), применять изученную терминологию в своих устных и письменных высказываниях;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моделировать правила безопасного поведения при освоении физических упражнений, плавании;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устанавливать связь между физическими упражнениями и их влиянием на развитие физических качеств;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классифицировать виды физических упражнений в соответствии с определённым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 xml:space="preserve">овладевать базовыми предметными и </w:t>
      </w:r>
      <w:proofErr w:type="spellStart"/>
      <w:r w:rsidRPr="0042193B">
        <w:rPr>
          <w:rFonts w:ascii="Times New Roman" w:hAnsi="Times New Roman"/>
          <w:color w:val="000000"/>
          <w:sz w:val="24"/>
          <w:lang w:val="ru-RU"/>
        </w:rPr>
        <w:t>межпредметными</w:t>
      </w:r>
      <w:proofErr w:type="spellEnd"/>
      <w:r w:rsidRPr="0042193B">
        <w:rPr>
          <w:rFonts w:ascii="Times New Roman" w:hAnsi="Times New Roman"/>
          <w:color w:val="000000"/>
          <w:sz w:val="24"/>
          <w:lang w:val="ru-RU"/>
        </w:rPr>
        <w:t xml:space="preserve">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задач.</w:t>
      </w: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b/>
          <w:color w:val="000000"/>
          <w:sz w:val="24"/>
          <w:lang w:val="ru-RU"/>
        </w:rPr>
        <w:t>Коммуникативные универсальные учебные действия</w:t>
      </w: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b/>
          <w:color w:val="000000"/>
          <w:sz w:val="24"/>
          <w:lang w:val="ru-RU"/>
        </w:rPr>
        <w:t>Общение: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описывать влияние физической культуры на здоровье и эмоциональное благополучие человека;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lastRenderedPageBreak/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конструктивно разрешать конфликты посредством учёта интересов сторон и сотрудничества.</w:t>
      </w: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</w:t>
      </w: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b/>
          <w:color w:val="000000"/>
          <w:sz w:val="24"/>
          <w:lang w:val="ru-RU"/>
        </w:rPr>
        <w:t>Самоорганизация и самоконтроль: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предусматривать возникновение возможных ситуаций, опасных для здоровья и жизни;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 xml:space="preserve">проявлять волевую </w:t>
      </w:r>
      <w:proofErr w:type="spellStart"/>
      <w:r w:rsidRPr="0042193B">
        <w:rPr>
          <w:rFonts w:ascii="Times New Roman" w:hAnsi="Times New Roman"/>
          <w:color w:val="000000"/>
          <w:sz w:val="24"/>
          <w:lang w:val="ru-RU"/>
        </w:rPr>
        <w:t>саморегуляцию</w:t>
      </w:r>
      <w:proofErr w:type="spellEnd"/>
      <w:r w:rsidRPr="0042193B">
        <w:rPr>
          <w:rFonts w:ascii="Times New Roman" w:hAnsi="Times New Roman"/>
          <w:color w:val="000000"/>
          <w:sz w:val="24"/>
          <w:lang w:val="ru-RU"/>
        </w:rPr>
        <w:t xml:space="preserve">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3" w:name="_Toc101876895"/>
      <w:bookmarkEnd w:id="3"/>
    </w:p>
    <w:p w:rsidR="0042193B" w:rsidRDefault="0042193B" w:rsidP="00053D10">
      <w:pPr>
        <w:spacing w:after="0" w:line="264" w:lineRule="auto"/>
        <w:jc w:val="both"/>
        <w:rPr>
          <w:rFonts w:ascii="Times New Roman" w:hAnsi="Times New Roman"/>
          <w:b/>
          <w:color w:val="000000"/>
          <w:sz w:val="24"/>
          <w:lang w:val="ru-RU"/>
        </w:rPr>
      </w:pP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Предметные результаты изучения учебного предмета «Физическая культура» отражают опыт обучающихся в физкультурной деятельности.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трёх трупп, если им присущи 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 xml:space="preserve">Предметные результаты представлены по годам обучения и отражают </w:t>
      </w:r>
      <w:proofErr w:type="spellStart"/>
      <w:r w:rsidRPr="0042193B">
        <w:rPr>
          <w:rFonts w:ascii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42193B">
        <w:rPr>
          <w:rFonts w:ascii="Times New Roman" w:hAnsi="Times New Roman"/>
          <w:color w:val="000000"/>
          <w:sz w:val="24"/>
          <w:lang w:val="ru-RU"/>
        </w:rPr>
        <w:t xml:space="preserve"> у обучающихся определённых умений.</w:t>
      </w:r>
    </w:p>
    <w:p w:rsidR="0042193B" w:rsidRDefault="0042193B" w:rsidP="00931E3F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4"/>
          <w:lang w:val="ru-RU"/>
        </w:rPr>
      </w:pP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lastRenderedPageBreak/>
        <w:t xml:space="preserve">К концу обучения </w:t>
      </w:r>
      <w:r w:rsidRPr="0042193B">
        <w:rPr>
          <w:rFonts w:ascii="Times New Roman" w:hAnsi="Times New Roman"/>
          <w:b/>
          <w:i/>
          <w:color w:val="000000"/>
          <w:sz w:val="24"/>
          <w:lang w:val="ru-RU"/>
        </w:rPr>
        <w:t>в 4 классе</w:t>
      </w:r>
      <w:r w:rsidRPr="0042193B">
        <w:rPr>
          <w:rFonts w:ascii="Times New Roman" w:hAnsi="Times New Roman"/>
          <w:color w:val="000000"/>
          <w:sz w:val="24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931E3F" w:rsidRPr="0042193B" w:rsidRDefault="00931E3F" w:rsidP="00931E3F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Знания о физической культуре: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определять и кратко характеризовать физическую культуру, её роль в общей культуре человека, пересказывать тексты по истории физической культуры, олимпизма, понимать и раскрывать связь физической культуры с трудовой и военной деятельностью;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называть направления физической культуры в классификации физических упражнений по признаку исторически сложившихся систем физического воспитания;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понимать и перечислять физические упражнения в классификации по преимущественной целевой направленности;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формулировать основные задачи физической культуры, объяснять отличия задач физической культуры от задач спорта;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характеризовать туристическую деятельность, её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давать основные определения по организации строевых упражнений: строй, фланг, фронт, интервал, дистанция, направляющий, замыкающий, шеренга, колонна;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знать строевые команды;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знать и применять методику определения результатов развития физических качеств и способностей: гибкости, координационно-скоростных способностей;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определять ситуации, требующие применения правил предупреждения травматизма;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определять состав спортивной одежды в зависимости от погодных условий и условий занятий;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различать гимнастические упражнения по воздействию на развитие физических качеств (сила, быстрота, координация, гибкость).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Способы физкультурной деятельности: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составлять индивидуальный режим дня, вести дневник наблюдений за своим физическим развитием, в том числе оценивая своё состояние после закаливающих процедур;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измерять показатели развития физических качеств и способностей по методикам программы по физической культуре (гибкость, координационно-скоростные способности);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объяснять технику разученных гимнастических упражнений и специальных физических упражнений по виду спорта (по выбору);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общаться и взаимодействовать в игровой деятельности;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моделировать комплексы упражнений по заданной цели: на развитие гибкости, координации, быстроты, моторики, улучшение подвижности суставов, увеличение эластичности мышц, формирование стопы и осанки, развитие меткости и другие;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составлять, организовывать и проводить подвижные игры с элементами соревновательной деятельности.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Физическое совершенствование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Физкультурно-оздоровительная деятельность: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осваивать универсальные умения по самостоятельному выполнению упражнений в оздоровительных формах занятий (гимнастические минутки, утренняя гимнастика, учебно-тренировочный процесс);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осваивать навыки по самостоятельному выполнению гимнастических упражнений при различных видах разминки: общей, партерной, разминки у опоры – в целях обеспечения нагрузки на группы мышц в различных положениях (в движении, лёжа, сидя, стоя);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lastRenderedPageBreak/>
        <w:t>принимать на себя ответственность за результаты эффективного развития собственных физических качеств.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Спортивно-оздоровительная деятельность: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осваивать и показывать универсальные умения при выполнении организующих упражнений;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осваивать технику выполнения спортивных упражнений;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осваивать универсальные умения по взаимодействию в парах и группах при разучивании специальных физических упражнений;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проявлять физические качества гибкости, координации и быстроты при выполнении специальных физических упражнений и упражнений основной гимнастики;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выявлять характерные ошибки при выполнении гимнастических упражнений и техники плавания;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различать, выполнять и озвучивать строевые команды;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осваивать универсальные умения по взаимодействию в группах при разучивании и выполнении физических упражнений;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осваивать и демонстрировать технику различных стилей плавания (на выбор), выполнять плавание на скорость;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описывать и демонстрировать правила соревновательной деятельности по виду спорта (на выбор);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соблюдать правила техники безопасности при занятиях физической культурой и спортом;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демонстрировать технику удержания гимнастических предметов (мяч, скакалка) при передаче, броске, ловле, вращении, перекатах;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демонстрировать технику выполнения равновесий, поворотов, прыжков толчком с одной ноги (попеременно), на месте и с разбега;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осваивать технику выполнения акробатических упражнений (кувырок, колесо, шпагат/</w:t>
      </w:r>
      <w:proofErr w:type="spellStart"/>
      <w:r w:rsidRPr="0042193B">
        <w:rPr>
          <w:rFonts w:ascii="Times New Roman" w:hAnsi="Times New Roman"/>
          <w:color w:val="000000"/>
          <w:sz w:val="24"/>
          <w:lang w:val="ru-RU"/>
        </w:rPr>
        <w:t>полушпагат</w:t>
      </w:r>
      <w:proofErr w:type="spellEnd"/>
      <w:r w:rsidRPr="0042193B">
        <w:rPr>
          <w:rFonts w:ascii="Times New Roman" w:hAnsi="Times New Roman"/>
          <w:color w:val="000000"/>
          <w:sz w:val="24"/>
          <w:lang w:val="ru-RU"/>
        </w:rPr>
        <w:t>, мост из различных положений по выбору, стойка на руках);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осваивать технику танцевальных шагов, выполняемых индивидуально, парами, в группах;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моделировать комплексы упражнений общей гимнастики по видам разминки (общая, партерная, у опоры);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осваивать универсальные умения в самостоятельной организации и проведении подвижных игр, игровых заданий, спортивных эстафет;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осваивать универсальные умения управлять эмоциями в процессе учебной и игровой деятельности;</w:t>
      </w:r>
    </w:p>
    <w:p w:rsidR="00931E3F" w:rsidRPr="0042193B" w:rsidRDefault="00931E3F" w:rsidP="00931E3F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42193B">
        <w:rPr>
          <w:rFonts w:ascii="Times New Roman" w:hAnsi="Times New Roman"/>
          <w:color w:val="000000"/>
          <w:sz w:val="24"/>
          <w:lang w:val="ru-RU"/>
        </w:rPr>
        <w:t>осваивать технические действия из спортивных игр.</w:t>
      </w:r>
    </w:p>
    <w:p w:rsidR="00931E3F" w:rsidRDefault="00931E3F">
      <w:pPr>
        <w:rPr>
          <w:sz w:val="20"/>
          <w:lang w:val="ru-RU"/>
        </w:rPr>
      </w:pPr>
    </w:p>
    <w:p w:rsidR="0071562C" w:rsidRDefault="0071562C">
      <w:pPr>
        <w:rPr>
          <w:sz w:val="20"/>
          <w:lang w:val="ru-RU"/>
        </w:rPr>
      </w:pPr>
    </w:p>
    <w:p w:rsidR="0071562C" w:rsidRDefault="0071562C">
      <w:pPr>
        <w:rPr>
          <w:sz w:val="20"/>
          <w:lang w:val="ru-RU"/>
        </w:rPr>
      </w:pPr>
    </w:p>
    <w:p w:rsidR="0071562C" w:rsidRDefault="0071562C">
      <w:pPr>
        <w:rPr>
          <w:sz w:val="20"/>
          <w:lang w:val="ru-RU"/>
        </w:rPr>
      </w:pPr>
    </w:p>
    <w:p w:rsidR="0071562C" w:rsidRDefault="0071562C">
      <w:pPr>
        <w:rPr>
          <w:sz w:val="20"/>
          <w:lang w:val="ru-RU"/>
        </w:rPr>
      </w:pPr>
    </w:p>
    <w:p w:rsidR="0071562C" w:rsidRDefault="0071562C">
      <w:pPr>
        <w:rPr>
          <w:sz w:val="20"/>
          <w:lang w:val="ru-RU"/>
        </w:rPr>
      </w:pPr>
    </w:p>
    <w:p w:rsidR="0071562C" w:rsidRDefault="0071562C">
      <w:pPr>
        <w:rPr>
          <w:sz w:val="20"/>
          <w:lang w:val="ru-RU"/>
        </w:rPr>
      </w:pPr>
    </w:p>
    <w:p w:rsidR="0071562C" w:rsidRDefault="0071562C">
      <w:pPr>
        <w:rPr>
          <w:sz w:val="20"/>
          <w:lang w:val="ru-RU"/>
        </w:rPr>
      </w:pPr>
    </w:p>
    <w:p w:rsidR="0071562C" w:rsidRDefault="0071562C">
      <w:pPr>
        <w:rPr>
          <w:sz w:val="20"/>
          <w:lang w:val="ru-RU"/>
        </w:rPr>
      </w:pPr>
    </w:p>
    <w:p w:rsidR="0071562C" w:rsidRDefault="0071562C">
      <w:pPr>
        <w:rPr>
          <w:sz w:val="20"/>
          <w:lang w:val="ru-RU"/>
        </w:rPr>
      </w:pPr>
    </w:p>
    <w:p w:rsidR="0071562C" w:rsidRDefault="0071562C">
      <w:pPr>
        <w:rPr>
          <w:sz w:val="20"/>
          <w:lang w:val="ru-RU"/>
        </w:rPr>
      </w:pPr>
    </w:p>
    <w:p w:rsidR="0071562C" w:rsidRDefault="0071562C">
      <w:pPr>
        <w:rPr>
          <w:sz w:val="20"/>
          <w:lang w:val="ru-RU"/>
        </w:rPr>
      </w:pPr>
    </w:p>
    <w:p w:rsidR="009864ED" w:rsidRDefault="009864ED">
      <w:pPr>
        <w:rPr>
          <w:sz w:val="20"/>
          <w:lang w:val="ru-RU"/>
        </w:rPr>
      </w:pPr>
    </w:p>
    <w:p w:rsidR="009864ED" w:rsidRPr="009864ED" w:rsidRDefault="009864ED" w:rsidP="009864ED">
      <w:pPr>
        <w:rPr>
          <w:rFonts w:ascii="Times New Roman" w:eastAsia="Calibri" w:hAnsi="Times New Roman" w:cs="Times New Roman"/>
          <w:sz w:val="28"/>
          <w:lang w:val="ru-RU"/>
        </w:rPr>
      </w:pPr>
      <w:r w:rsidRPr="009864ED">
        <w:rPr>
          <w:rFonts w:ascii="Times New Roman" w:eastAsia="Calibri" w:hAnsi="Times New Roman" w:cs="Times New Roman"/>
          <w:sz w:val="28"/>
          <w:lang w:val="ru-RU"/>
        </w:rPr>
        <w:lastRenderedPageBreak/>
        <w:t xml:space="preserve">              </w:t>
      </w:r>
      <w:r w:rsidR="00391FF6">
        <w:rPr>
          <w:rFonts w:ascii="Times New Roman" w:eastAsia="Calibri" w:hAnsi="Times New Roman" w:cs="Times New Roman"/>
          <w:sz w:val="28"/>
          <w:lang w:val="ru-RU"/>
        </w:rPr>
        <w:t xml:space="preserve">                  </w:t>
      </w:r>
      <w:r w:rsidRPr="009864ED">
        <w:rPr>
          <w:rFonts w:ascii="Times New Roman" w:eastAsia="Calibri" w:hAnsi="Times New Roman" w:cs="Times New Roman"/>
          <w:sz w:val="28"/>
          <w:lang w:val="ru-RU"/>
        </w:rPr>
        <w:t>Календарно – тематическое планирование 4  класс</w:t>
      </w:r>
    </w:p>
    <w:tbl>
      <w:tblPr>
        <w:tblStyle w:val="1"/>
        <w:tblW w:w="109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5"/>
        <w:gridCol w:w="2415"/>
        <w:gridCol w:w="1277"/>
        <w:gridCol w:w="5101"/>
        <w:gridCol w:w="1422"/>
      </w:tblGrid>
      <w:tr w:rsidR="009864ED" w:rsidRPr="009864ED" w:rsidTr="00391FF6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391FF6">
            <w:pPr>
              <w:spacing w:after="0" w:line="240" w:lineRule="auto"/>
              <w:ind w:firstLine="60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 xml:space="preserve">Предмет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 xml:space="preserve">Класс </w:t>
            </w:r>
          </w:p>
        </w:tc>
        <w:tc>
          <w:tcPr>
            <w:tcW w:w="6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 xml:space="preserve">Вариант </w:t>
            </w:r>
          </w:p>
        </w:tc>
      </w:tr>
      <w:tr w:rsidR="009864ED" w:rsidRPr="009864ED" w:rsidTr="00391FF6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Физическая культура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 xml:space="preserve">4 </w:t>
            </w:r>
          </w:p>
        </w:tc>
        <w:tc>
          <w:tcPr>
            <w:tcW w:w="6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szCs w:val="20"/>
                <w:lang w:val="ru-RU"/>
              </w:rPr>
              <w:t>Физическая культура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№ п/п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Наименование раздела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 xml:space="preserve">Дата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Тема урока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Количество часов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Легкая атлетика 7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620F8A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Ходьба и бег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620F8A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03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 xml:space="preserve">Ходьба и бег.  </w:t>
            </w: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бег 30м</w:t>
            </w:r>
            <w:r w:rsidRPr="009864ED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 xml:space="preserve">Ходьба и бег.  </w:t>
            </w: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бег 60м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>Прыжки</w:t>
            </w:r>
            <w:proofErr w:type="gramStart"/>
            <w:r w:rsidRPr="009864ED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 xml:space="preserve"> .</w:t>
            </w:r>
            <w:proofErr w:type="gramEnd"/>
            <w:r w:rsidRPr="009864ED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 xml:space="preserve"> </w:t>
            </w: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прыжки в длину с места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>Прыжки.</w:t>
            </w: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 xml:space="preserve"> Норматив прыжки в длину с разбега</w:t>
            </w:r>
            <w:r w:rsidRPr="009864ED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F05FE8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iCs/>
                <w:color w:val="000000"/>
                <w:spacing w:val="-6"/>
                <w:sz w:val="24"/>
                <w:szCs w:val="24"/>
                <w:lang w:val="ru-RU"/>
              </w:rPr>
              <w:t xml:space="preserve">Метание </w:t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  <w:t xml:space="preserve">мяча. </w:t>
            </w: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метание в цель.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iCs/>
                <w:color w:val="000000"/>
                <w:spacing w:val="-6"/>
                <w:sz w:val="24"/>
                <w:szCs w:val="24"/>
                <w:lang w:val="ru-RU"/>
              </w:rPr>
              <w:t xml:space="preserve">Метание </w:t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  <w:t>мяча.</w:t>
            </w: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 xml:space="preserve"> </w:t>
            </w:r>
          </w:p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метание на дальность.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Кроссовая подготовка 7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9864ED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9864ED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096447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30.09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9864ED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9864ED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096447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01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9864ED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9864ED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07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9864ED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9864ED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9864ED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9864ED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челночный бег 3х10м.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14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9864ED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9864ED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>Бег по пере</w:t>
            </w:r>
            <w:r w:rsidRPr="009864ED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t>сеченной ме</w:t>
            </w:r>
            <w:r w:rsidRPr="009864ED">
              <w:rPr>
                <w:rFonts w:ascii="Times New Roman" w:eastAsia="Times New Roman" w:hAnsi="Times New Roman"/>
                <w:color w:val="000000"/>
                <w:spacing w:val="-8"/>
                <w:sz w:val="24"/>
                <w:lang w:val="ru-RU"/>
              </w:rPr>
              <w:softHyphen/>
              <w:t xml:space="preserve">стности </w:t>
            </w:r>
          </w:p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бег 1000м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5"/>
                <w:sz w:val="24"/>
                <w:lang w:val="ru-RU" w:eastAsia="ru-RU"/>
              </w:rPr>
              <w:t>Гимнастика 12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21.10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4"/>
                <w:sz w:val="24"/>
                <w:lang w:val="ru-RU"/>
              </w:rPr>
              <w:t xml:space="preserve">Акробатика. </w:t>
            </w:r>
            <w:r w:rsidRPr="009864ED">
              <w:rPr>
                <w:rFonts w:ascii="Times New Roman" w:eastAsia="Times New Roman" w:hAnsi="Times New Roman"/>
                <w:color w:val="000000"/>
                <w:spacing w:val="4"/>
                <w:sz w:val="24"/>
                <w:lang w:val="ru-RU"/>
              </w:rPr>
              <w:t xml:space="preserve">Строевые </w:t>
            </w:r>
            <w:r w:rsidRPr="009864ED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/>
              </w:rPr>
              <w:t>упражнения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22.10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4"/>
                <w:sz w:val="24"/>
                <w:lang w:val="ru-RU"/>
              </w:rPr>
              <w:t xml:space="preserve">Акробатика. </w:t>
            </w:r>
            <w:r w:rsidRPr="009864ED">
              <w:rPr>
                <w:rFonts w:ascii="Times New Roman" w:eastAsia="Times New Roman" w:hAnsi="Times New Roman"/>
                <w:color w:val="000000"/>
                <w:spacing w:val="4"/>
                <w:sz w:val="24"/>
                <w:lang w:val="ru-RU"/>
              </w:rPr>
              <w:t xml:space="preserve">Строевые </w:t>
            </w:r>
            <w:r w:rsidRPr="009864ED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/>
              </w:rPr>
              <w:t>упражнения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05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4"/>
                <w:sz w:val="24"/>
                <w:lang w:val="ru-RU"/>
              </w:rPr>
              <w:t xml:space="preserve">Акробатика. </w:t>
            </w:r>
            <w:r w:rsidRPr="009864ED">
              <w:rPr>
                <w:rFonts w:ascii="Times New Roman" w:eastAsia="Times New Roman" w:hAnsi="Times New Roman"/>
                <w:color w:val="000000"/>
                <w:spacing w:val="4"/>
                <w:sz w:val="24"/>
                <w:lang w:val="ru-RU"/>
              </w:rPr>
              <w:t xml:space="preserve">Строевые </w:t>
            </w:r>
            <w:r w:rsidRPr="009864ED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/>
              </w:rPr>
              <w:t>упражнения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4"/>
                <w:sz w:val="24"/>
                <w:lang w:val="ru-RU"/>
              </w:rPr>
              <w:t xml:space="preserve">Акробатика. </w:t>
            </w:r>
            <w:r w:rsidRPr="009864ED">
              <w:rPr>
                <w:rFonts w:ascii="Times New Roman" w:eastAsia="Times New Roman" w:hAnsi="Times New Roman"/>
                <w:color w:val="000000"/>
                <w:spacing w:val="4"/>
                <w:sz w:val="24"/>
                <w:lang w:val="ru-RU"/>
              </w:rPr>
              <w:t xml:space="preserve">Строевые </w:t>
            </w:r>
            <w:r w:rsidRPr="009864ED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/>
              </w:rPr>
              <w:t>упражнения.</w:t>
            </w:r>
          </w:p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выполнение акробатических упражнений.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t>Висы. Строе</w:t>
            </w: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t>вые упражне</w:t>
            </w:r>
            <w:r w:rsidRPr="009864ED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 w:eastAsia="ru-RU"/>
              </w:rPr>
              <w:t xml:space="preserve">ния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20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t>Висы. Строе</w:t>
            </w: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t>вые упражне</w:t>
            </w:r>
            <w:r w:rsidRPr="009864ED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 w:eastAsia="ru-RU"/>
              </w:rPr>
              <w:t xml:space="preserve">ния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21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t>Висы. Строе</w:t>
            </w: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t>вые упражне</w:t>
            </w:r>
            <w:r w:rsidRPr="009864ED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 w:eastAsia="ru-RU"/>
              </w:rPr>
              <w:t xml:space="preserve">ния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F05FE8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22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25.11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 w:eastAsia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t>Висы. Строе</w:t>
            </w: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 w:eastAsia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t>вые упражне</w:t>
            </w:r>
            <w:r w:rsidRPr="009864ED">
              <w:rPr>
                <w:rFonts w:ascii="Times New Roman" w:eastAsia="Times New Roman" w:hAnsi="Times New Roman"/>
                <w:color w:val="000000"/>
                <w:spacing w:val="-3"/>
                <w:sz w:val="24"/>
                <w:lang w:val="ru-RU" w:eastAsia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 w:eastAsia="ru-RU"/>
              </w:rPr>
              <w:t>ния.</w:t>
            </w:r>
          </w:p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2"/>
                <w:sz w:val="24"/>
                <w:lang w:val="ru-RU" w:eastAsia="ru-RU"/>
              </w:rPr>
              <w:t xml:space="preserve"> </w:t>
            </w: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подтягивание на низкой(д), высокой (м) перекладине.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23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26.11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2"/>
                <w:lang w:val="ru-RU" w:eastAsia="ru-RU"/>
              </w:rPr>
              <w:t xml:space="preserve">Опорный </w:t>
            </w:r>
            <w:r w:rsidRPr="009864ED">
              <w:rPr>
                <w:rFonts w:ascii="Times New Roman" w:eastAsia="Times New Roman" w:hAnsi="Times New Roman"/>
                <w:color w:val="000000"/>
                <w:spacing w:val="2"/>
                <w:lang w:val="ru-RU" w:eastAsia="ru-RU"/>
              </w:rPr>
              <w:t>прыжок, ла</w:t>
            </w:r>
            <w:r w:rsidRPr="009864ED">
              <w:rPr>
                <w:rFonts w:ascii="Times New Roman" w:eastAsia="Times New Roman" w:hAnsi="Times New Roman"/>
                <w:color w:val="000000"/>
                <w:spacing w:val="2"/>
                <w:lang w:val="ru-RU" w:eastAsia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5"/>
                <w:lang w:val="ru-RU" w:eastAsia="ru-RU"/>
              </w:rPr>
              <w:t>зание, упраж</w:t>
            </w:r>
            <w:r w:rsidRPr="009864ED">
              <w:rPr>
                <w:rFonts w:ascii="Times New Roman" w:eastAsia="Times New Roman" w:hAnsi="Times New Roman"/>
                <w:color w:val="000000"/>
                <w:spacing w:val="-5"/>
                <w:lang w:val="ru-RU" w:eastAsia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1"/>
                <w:lang w:val="ru-RU" w:eastAsia="ru-RU"/>
              </w:rPr>
              <w:t>нения в рав</w:t>
            </w:r>
            <w:r w:rsidRPr="009864ED">
              <w:rPr>
                <w:rFonts w:ascii="Times New Roman" w:eastAsia="Times New Roman" w:hAnsi="Times New Roman"/>
                <w:color w:val="000000"/>
                <w:spacing w:val="-2"/>
                <w:lang w:val="ru-RU" w:eastAsia="ru-RU"/>
              </w:rPr>
              <w:t>новесии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24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val="ru-RU" w:eastAsia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2"/>
                <w:lang w:val="ru-RU" w:eastAsia="ru-RU"/>
              </w:rPr>
              <w:t xml:space="preserve">Опорный </w:t>
            </w:r>
            <w:r w:rsidRPr="009864ED">
              <w:rPr>
                <w:rFonts w:ascii="Times New Roman" w:eastAsia="Times New Roman" w:hAnsi="Times New Roman"/>
                <w:color w:val="000000"/>
                <w:spacing w:val="2"/>
                <w:lang w:val="ru-RU" w:eastAsia="ru-RU"/>
              </w:rPr>
              <w:t>прыжок, ла</w:t>
            </w:r>
            <w:r w:rsidRPr="009864ED">
              <w:rPr>
                <w:rFonts w:ascii="Times New Roman" w:eastAsia="Times New Roman" w:hAnsi="Times New Roman"/>
                <w:color w:val="000000"/>
                <w:spacing w:val="2"/>
                <w:lang w:val="ru-RU" w:eastAsia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5"/>
                <w:lang w:val="ru-RU" w:eastAsia="ru-RU"/>
              </w:rPr>
              <w:t>зание, упраж</w:t>
            </w:r>
            <w:r w:rsidRPr="009864ED">
              <w:rPr>
                <w:rFonts w:ascii="Times New Roman" w:eastAsia="Times New Roman" w:hAnsi="Times New Roman"/>
                <w:color w:val="000000"/>
                <w:spacing w:val="-5"/>
                <w:lang w:val="ru-RU" w:eastAsia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1"/>
                <w:lang w:val="ru-RU" w:eastAsia="ru-RU"/>
              </w:rPr>
              <w:t>нения в рав</w:t>
            </w:r>
            <w:r w:rsidRPr="009864ED">
              <w:rPr>
                <w:rFonts w:ascii="Times New Roman" w:eastAsia="Times New Roman" w:hAnsi="Times New Roman"/>
                <w:color w:val="000000"/>
                <w:spacing w:val="-2"/>
                <w:lang w:val="ru-RU" w:eastAsia="ru-RU"/>
              </w:rPr>
              <w:t>новесии.</w:t>
            </w:r>
          </w:p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поднимание туловища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25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03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2"/>
                <w:lang w:val="ru-RU" w:eastAsia="ru-RU"/>
              </w:rPr>
              <w:t xml:space="preserve">Опорный </w:t>
            </w:r>
            <w:r w:rsidRPr="009864ED">
              <w:rPr>
                <w:rFonts w:ascii="Times New Roman" w:eastAsia="Times New Roman" w:hAnsi="Times New Roman"/>
                <w:color w:val="000000"/>
                <w:spacing w:val="2"/>
                <w:lang w:val="ru-RU" w:eastAsia="ru-RU"/>
              </w:rPr>
              <w:t>прыжок, ла</w:t>
            </w:r>
            <w:r w:rsidRPr="009864ED">
              <w:rPr>
                <w:rFonts w:ascii="Times New Roman" w:eastAsia="Times New Roman" w:hAnsi="Times New Roman"/>
                <w:color w:val="000000"/>
                <w:spacing w:val="2"/>
                <w:lang w:val="ru-RU" w:eastAsia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5"/>
                <w:lang w:val="ru-RU" w:eastAsia="ru-RU"/>
              </w:rPr>
              <w:t>зание, упраж</w:t>
            </w:r>
            <w:r w:rsidRPr="009864ED">
              <w:rPr>
                <w:rFonts w:ascii="Times New Roman" w:eastAsia="Times New Roman" w:hAnsi="Times New Roman"/>
                <w:color w:val="000000"/>
                <w:spacing w:val="-5"/>
                <w:lang w:val="ru-RU" w:eastAsia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1"/>
                <w:lang w:val="ru-RU" w:eastAsia="ru-RU"/>
              </w:rPr>
              <w:t>нения в рав</w:t>
            </w:r>
            <w:r w:rsidRPr="009864ED">
              <w:rPr>
                <w:rFonts w:ascii="Times New Roman" w:eastAsia="Times New Roman" w:hAnsi="Times New Roman"/>
                <w:color w:val="000000"/>
                <w:spacing w:val="-2"/>
                <w:lang w:val="ru-RU" w:eastAsia="ru-RU"/>
              </w:rPr>
              <w:t>новесии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26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val="ru-RU" w:eastAsia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2"/>
                <w:lang w:val="ru-RU" w:eastAsia="ru-RU"/>
              </w:rPr>
              <w:t xml:space="preserve">Опорный </w:t>
            </w:r>
            <w:r w:rsidRPr="009864ED">
              <w:rPr>
                <w:rFonts w:ascii="Times New Roman" w:eastAsia="Times New Roman" w:hAnsi="Times New Roman"/>
                <w:color w:val="000000"/>
                <w:spacing w:val="2"/>
                <w:lang w:val="ru-RU" w:eastAsia="ru-RU"/>
              </w:rPr>
              <w:t>прыжок, ла</w:t>
            </w:r>
            <w:r w:rsidRPr="009864ED">
              <w:rPr>
                <w:rFonts w:ascii="Times New Roman" w:eastAsia="Times New Roman" w:hAnsi="Times New Roman"/>
                <w:color w:val="000000"/>
                <w:spacing w:val="2"/>
                <w:lang w:val="ru-RU" w:eastAsia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5"/>
                <w:lang w:val="ru-RU" w:eastAsia="ru-RU"/>
              </w:rPr>
              <w:t>зание, упраж</w:t>
            </w:r>
            <w:r w:rsidRPr="009864ED">
              <w:rPr>
                <w:rFonts w:ascii="Times New Roman" w:eastAsia="Times New Roman" w:hAnsi="Times New Roman"/>
                <w:color w:val="000000"/>
                <w:spacing w:val="-5"/>
                <w:lang w:val="ru-RU" w:eastAsia="ru-RU"/>
              </w:rPr>
              <w:softHyphen/>
            </w:r>
            <w:r w:rsidRPr="009864ED">
              <w:rPr>
                <w:rFonts w:ascii="Times New Roman" w:eastAsia="Times New Roman" w:hAnsi="Times New Roman"/>
                <w:color w:val="000000"/>
                <w:spacing w:val="-1"/>
                <w:lang w:val="ru-RU" w:eastAsia="ru-RU"/>
              </w:rPr>
              <w:t>нения в рав</w:t>
            </w:r>
            <w:r w:rsidRPr="009864ED">
              <w:rPr>
                <w:rFonts w:ascii="Times New Roman" w:eastAsia="Times New Roman" w:hAnsi="Times New Roman"/>
                <w:color w:val="000000"/>
                <w:spacing w:val="-2"/>
                <w:lang w:val="ru-RU" w:eastAsia="ru-RU"/>
              </w:rPr>
              <w:t>новесии.</w:t>
            </w:r>
          </w:p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прыжки через скакалку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27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lang w:val="ru-RU"/>
              </w:rPr>
              <w:t>Подвижные игры 12 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28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29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30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</w:t>
            </w:r>
            <w:r w:rsidR="00F05FE8">
              <w:rPr>
                <w:rFonts w:ascii="Times New Roman" w:hAnsi="Times New Roman"/>
                <w:sz w:val="24"/>
                <w:lang w:val="ru-RU"/>
              </w:rPr>
              <w:t>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096447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31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096447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32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096447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33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14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096447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34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35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36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27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37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28.01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38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03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Подвижные игры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lastRenderedPageBreak/>
              <w:t>39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Подвижные игры на основе баскетбола</w:t>
            </w:r>
          </w:p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16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40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41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 xml:space="preserve"> 42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Подвижные игры на основе баскетбола.</w:t>
            </w:r>
          </w:p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 </w:t>
            </w: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ведение мяча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43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096447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44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45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25.02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46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03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47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48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620F8A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</w:t>
            </w:r>
            <w:r w:rsidR="00BA5319">
              <w:rPr>
                <w:rFonts w:ascii="Times New Roman" w:hAnsi="Times New Roman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sz w:val="24"/>
                <w:lang w:val="ru-RU"/>
              </w:rPr>
              <w:t>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Подвижные игры на основе баскетбола.</w:t>
            </w:r>
          </w:p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 </w:t>
            </w: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передачи мяча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49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50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51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18.03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52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24.03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Подвижные игры на основе баскетбола.</w:t>
            </w:r>
          </w:p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 </w:t>
            </w: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броски мяча в корзину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53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25.03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 xml:space="preserve">Подвижные игры на основе баскетбола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54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07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Подвижные игры на основе баскетбола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55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  <w:r w:rsidRPr="009864ED"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  <w:t>Кроссовая подготовка 7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местности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56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14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местности.</w:t>
            </w:r>
          </w:p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 </w:t>
            </w: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поднимание туловища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57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местности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58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местности.</w:t>
            </w:r>
          </w:p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 </w:t>
            </w: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прыжки через скакалку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59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22.04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местности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60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29.04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местности </w:t>
            </w:r>
          </w:p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подтягивание на низкой(д), высокой (м) перекладине.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61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30.04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Бег по пере</w:t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softHyphen/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5"/>
                <w:sz w:val="24"/>
                <w:lang w:val="ru-RU"/>
              </w:rPr>
              <w:t xml:space="preserve">сеченной </w:t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>местности.</w:t>
            </w:r>
          </w:p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lang w:val="ru-RU"/>
              </w:rPr>
              <w:t xml:space="preserve"> </w:t>
            </w: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бег 1000м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62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</w:pPr>
            <w:r w:rsidRPr="009864ED"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  <w:t>Легкая атлетика7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05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2"/>
                <w:sz w:val="24"/>
                <w:szCs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iCs/>
                <w:color w:val="000000"/>
                <w:spacing w:val="-2"/>
                <w:sz w:val="24"/>
                <w:szCs w:val="24"/>
                <w:lang w:val="ru-RU"/>
              </w:rPr>
              <w:t xml:space="preserve">Ходьба и бег </w:t>
            </w:r>
          </w:p>
          <w:p w:rsidR="009864ED" w:rsidRPr="009864ED" w:rsidRDefault="009864ED" w:rsidP="009864E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челночный бег 3х10м.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63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06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 xml:space="preserve">Ходьба и бег.  </w:t>
            </w: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бег 30м</w:t>
            </w:r>
            <w:r w:rsidRPr="009864ED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64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6"/>
                <w:sz w:val="24"/>
                <w:lang w:val="ru-RU"/>
              </w:rPr>
              <w:t xml:space="preserve">Ходьба и бег.  </w:t>
            </w: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бег 60м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65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>Прыжки</w:t>
            </w:r>
            <w:proofErr w:type="gramStart"/>
            <w:r w:rsidRPr="009864ED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 xml:space="preserve"> .</w:t>
            </w:r>
            <w:proofErr w:type="gramEnd"/>
            <w:r w:rsidRPr="009864ED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 xml:space="preserve"> </w:t>
            </w: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прыжки в длину с места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66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>Прыжки.</w:t>
            </w: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 xml:space="preserve"> Норматив прыжки в длину с разбега</w:t>
            </w:r>
            <w:r w:rsidRPr="009864ED">
              <w:rPr>
                <w:rFonts w:ascii="Times New Roman" w:eastAsia="Times New Roman" w:hAnsi="Times New Roman"/>
                <w:color w:val="000000"/>
                <w:spacing w:val="-11"/>
                <w:sz w:val="24"/>
                <w:lang w:val="ru-RU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67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</w:t>
            </w:r>
            <w:r w:rsidR="00620F8A">
              <w:rPr>
                <w:rFonts w:ascii="Times New Roman" w:hAnsi="Times New Roman"/>
                <w:sz w:val="24"/>
                <w:lang w:val="ru-RU"/>
              </w:rPr>
              <w:t>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iCs/>
                <w:color w:val="000000"/>
                <w:spacing w:val="-6"/>
                <w:sz w:val="24"/>
                <w:szCs w:val="24"/>
                <w:lang w:val="ru-RU"/>
              </w:rPr>
              <w:t xml:space="preserve">Метание </w:t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  <w:t xml:space="preserve">мяча. </w:t>
            </w: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метание в цель.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9864ED" w:rsidRPr="009864ED" w:rsidTr="00391FF6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68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BA5319" w:rsidP="00986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</w:t>
            </w:r>
            <w:bookmarkStart w:id="4" w:name="_GoBack"/>
            <w:bookmarkEnd w:id="4"/>
            <w:r w:rsidR="00620F8A">
              <w:rPr>
                <w:rFonts w:ascii="Times New Roman" w:hAnsi="Times New Roman"/>
                <w:sz w:val="24"/>
                <w:lang w:val="ru-RU"/>
              </w:rPr>
              <w:t>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iCs/>
                <w:color w:val="000000"/>
                <w:spacing w:val="-6"/>
                <w:sz w:val="24"/>
                <w:szCs w:val="24"/>
                <w:lang w:val="ru-RU"/>
              </w:rPr>
              <w:t xml:space="preserve">Метание </w:t>
            </w:r>
            <w:r w:rsidRPr="009864ED"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  <w:t>мяча.</w:t>
            </w: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 xml:space="preserve"> </w:t>
            </w:r>
          </w:p>
          <w:p w:rsidR="009864ED" w:rsidRPr="009864ED" w:rsidRDefault="009864ED" w:rsidP="009864ED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pacing w:val="-7"/>
                <w:sz w:val="24"/>
                <w:szCs w:val="24"/>
                <w:lang w:val="ru-RU"/>
              </w:rPr>
            </w:pPr>
            <w:r w:rsidRPr="009864ED">
              <w:rPr>
                <w:rFonts w:ascii="Times New Roman" w:eastAsia="Times New Roman" w:hAnsi="Times New Roman"/>
                <w:b/>
                <w:color w:val="000000"/>
                <w:spacing w:val="-6"/>
                <w:sz w:val="24"/>
                <w:lang w:val="ru-RU"/>
              </w:rPr>
              <w:t>Норматив метание на дальность.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ED" w:rsidRPr="009864ED" w:rsidRDefault="009864ED" w:rsidP="009864ED">
            <w:pPr>
              <w:spacing w:after="0" w:line="240" w:lineRule="auto"/>
              <w:jc w:val="center"/>
              <w:rPr>
                <w:lang w:val="ru-RU"/>
              </w:rPr>
            </w:pPr>
            <w:r w:rsidRPr="009864ED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</w:tbl>
    <w:p w:rsidR="009864ED" w:rsidRPr="009864ED" w:rsidRDefault="009864ED" w:rsidP="009864ED">
      <w:pPr>
        <w:rPr>
          <w:rFonts w:ascii="Calibri" w:eastAsia="Calibri" w:hAnsi="Calibri" w:cs="Times New Roman"/>
          <w:lang w:val="ru-RU"/>
        </w:rPr>
      </w:pPr>
    </w:p>
    <w:p w:rsidR="009864ED" w:rsidRDefault="009864ED">
      <w:pPr>
        <w:rPr>
          <w:sz w:val="20"/>
          <w:lang w:val="ru-RU"/>
        </w:rPr>
      </w:pPr>
    </w:p>
    <w:p w:rsidR="00F05FE8" w:rsidRDefault="00F05FE8">
      <w:pPr>
        <w:rPr>
          <w:sz w:val="20"/>
          <w:lang w:val="ru-RU"/>
        </w:rPr>
      </w:pPr>
    </w:p>
    <w:p w:rsidR="00F05FE8" w:rsidRDefault="00F05FE8">
      <w:pPr>
        <w:rPr>
          <w:sz w:val="20"/>
          <w:lang w:val="ru-RU"/>
        </w:rPr>
      </w:pPr>
    </w:p>
    <w:p w:rsidR="00F05FE8" w:rsidRDefault="00F05FE8">
      <w:pPr>
        <w:rPr>
          <w:sz w:val="20"/>
          <w:lang w:val="ru-RU"/>
        </w:rPr>
      </w:pPr>
    </w:p>
    <w:p w:rsidR="00F05FE8" w:rsidRDefault="00F05FE8">
      <w:pPr>
        <w:rPr>
          <w:sz w:val="20"/>
          <w:lang w:val="ru-RU"/>
        </w:rPr>
      </w:pPr>
    </w:p>
    <w:p w:rsidR="00F05FE8" w:rsidRDefault="00F05FE8">
      <w:pPr>
        <w:rPr>
          <w:sz w:val="20"/>
          <w:lang w:val="ru-RU"/>
        </w:rPr>
      </w:pPr>
    </w:p>
    <w:p w:rsidR="00F05FE8" w:rsidRDefault="00F05FE8">
      <w:pPr>
        <w:rPr>
          <w:sz w:val="20"/>
          <w:lang w:val="ru-RU"/>
        </w:rPr>
      </w:pPr>
    </w:p>
    <w:p w:rsidR="00F05FE8" w:rsidRDefault="00F05FE8">
      <w:pPr>
        <w:rPr>
          <w:sz w:val="20"/>
          <w:lang w:val="ru-RU"/>
        </w:rPr>
      </w:pPr>
    </w:p>
    <w:p w:rsidR="00F05FE8" w:rsidRPr="0071562C" w:rsidRDefault="00F05FE8" w:rsidP="00F05FE8">
      <w:pPr>
        <w:ind w:left="120"/>
        <w:rPr>
          <w:rFonts w:ascii="Calibri" w:eastAsia="Times New Roman" w:hAnsi="Calibri" w:cs="Times New Roman"/>
          <w:lang w:val="ru-RU" w:eastAsia="ru-RU"/>
        </w:rPr>
      </w:pPr>
      <w:bookmarkStart w:id="5" w:name="block-42990689"/>
      <w:r w:rsidRPr="0071562C">
        <w:rPr>
          <w:rFonts w:ascii="Times New Roman" w:eastAsia="Times New Roman" w:hAnsi="Times New Roman" w:cs="Times New Roman"/>
          <w:b/>
          <w:lang w:val="ru-RU" w:eastAsia="ru-RU"/>
        </w:rPr>
        <w:t>УЧЕБНО-МЕТОДИЧЕСКОЕ ОБЕСПЕЧЕНИЕ ОБРАЗОВАТЕЛЬНОГО ПРОЦЕССА</w:t>
      </w:r>
    </w:p>
    <w:p w:rsidR="00F05FE8" w:rsidRPr="0071562C" w:rsidRDefault="00F05FE8" w:rsidP="00F05FE8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71562C">
        <w:rPr>
          <w:rFonts w:ascii="Times New Roman" w:eastAsia="Times New Roman" w:hAnsi="Times New Roman" w:cs="Times New Roman"/>
          <w:b/>
          <w:lang w:val="ru-RU" w:eastAsia="ru-RU"/>
        </w:rPr>
        <w:t>ОБЯЗАТЕЛЬНЫЕ УЧЕБНЫЕ МАТЕРИАЛЫ ДЛЯ УЧЕНИКА</w:t>
      </w:r>
    </w:p>
    <w:p w:rsidR="00F05FE8" w:rsidRPr="0071562C" w:rsidRDefault="00F05FE8" w:rsidP="00F05FE8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71562C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>• Физическая культура, 4 класс/ Матвеев А.П., Акционерное общество «Издательство «Просвещение»</w:t>
      </w:r>
    </w:p>
    <w:p w:rsidR="00F05FE8" w:rsidRPr="0071562C" w:rsidRDefault="00F05FE8" w:rsidP="00F05FE8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71562C">
        <w:rPr>
          <w:rFonts w:ascii="Times New Roman" w:eastAsia="Times New Roman" w:hAnsi="Times New Roman" w:cs="Times New Roman"/>
          <w:b/>
          <w:lang w:val="ru-RU" w:eastAsia="ru-RU"/>
        </w:rPr>
        <w:t>МЕТОДИЧЕСКИЕ МАТЕРИАЛЫ ДЛЯ УЧИТЕЛЯ</w:t>
      </w:r>
    </w:p>
    <w:p w:rsidR="00F05FE8" w:rsidRPr="0071562C" w:rsidRDefault="00F05FE8" w:rsidP="00F05FE8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71562C">
        <w:rPr>
          <w:rFonts w:ascii="Times New Roman" w:eastAsia="Times New Roman" w:hAnsi="Times New Roman" w:cs="Times New Roman"/>
          <w:color w:val="333333"/>
          <w:sz w:val="24"/>
          <w:highlight w:val="white"/>
          <w:lang w:val="ru-RU" w:eastAsia="ru-RU"/>
        </w:rPr>
        <w:t>​‌</w:t>
      </w:r>
      <w:r w:rsidRPr="0071562C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>• Физическая культура, 1-4 классы/ Лях В.И., Акционерное общество «Издательство «Просвещение»</w:t>
      </w:r>
      <w:r w:rsidRPr="0071562C">
        <w:rPr>
          <w:rFonts w:ascii="Calibri" w:eastAsia="Times New Roman" w:hAnsi="Calibri" w:cs="Times New Roman"/>
          <w:lang w:val="ru-RU" w:eastAsia="ru-RU"/>
        </w:rPr>
        <w:br/>
      </w:r>
      <w:r w:rsidRPr="0071562C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 xml:space="preserve">• Физическая культура. Гимнастика (в 2 частях), 1-4 классы/ Винер И.А., </w:t>
      </w:r>
      <w:proofErr w:type="spellStart"/>
      <w:r w:rsidRPr="0071562C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>Горбулина</w:t>
      </w:r>
      <w:proofErr w:type="spellEnd"/>
      <w:r w:rsidRPr="0071562C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 xml:space="preserve"> Н.М., Цыганкова О.Д.; под редакцией Винер И.А., Акционерное общество «Издательство «Просвещение»</w:t>
      </w:r>
      <w:r w:rsidRPr="0071562C">
        <w:rPr>
          <w:rFonts w:ascii="Calibri" w:eastAsia="Times New Roman" w:hAnsi="Calibri" w:cs="Times New Roman"/>
          <w:lang w:val="ru-RU" w:eastAsia="ru-RU"/>
        </w:rPr>
        <w:br/>
      </w:r>
      <w:r w:rsidRPr="0071562C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 xml:space="preserve">• Физическая культура. Футбол для всех, 1-4 классы/ </w:t>
      </w:r>
      <w:proofErr w:type="spellStart"/>
      <w:r w:rsidRPr="0071562C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>Погадаев</w:t>
      </w:r>
      <w:proofErr w:type="spellEnd"/>
      <w:r w:rsidRPr="0071562C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 xml:space="preserve"> Г.И.; под редакцией </w:t>
      </w:r>
      <w:proofErr w:type="spellStart"/>
      <w:r w:rsidRPr="0071562C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>Акинфеева</w:t>
      </w:r>
      <w:proofErr w:type="spellEnd"/>
      <w:r w:rsidRPr="0071562C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 xml:space="preserve"> И., Акционерное общество «Издательство «Просвещение»</w:t>
      </w:r>
      <w:r w:rsidRPr="0071562C">
        <w:rPr>
          <w:rFonts w:ascii="Calibri" w:eastAsia="Times New Roman" w:hAnsi="Calibri" w:cs="Times New Roman"/>
          <w:lang w:val="ru-RU" w:eastAsia="ru-RU"/>
        </w:rPr>
        <w:br/>
      </w:r>
      <w:r w:rsidRPr="0071562C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>• Физическая культура, 4 класс/ Матвеев А.П., Акционерное общество «Издательство «Просвещение»</w:t>
      </w:r>
      <w:r w:rsidRPr="0071562C">
        <w:rPr>
          <w:rFonts w:ascii="Calibri" w:eastAsia="Times New Roman" w:hAnsi="Calibri" w:cs="Times New Roman"/>
          <w:lang w:val="ru-RU" w:eastAsia="ru-RU"/>
        </w:rPr>
        <w:br/>
      </w:r>
      <w:r w:rsidRPr="0071562C">
        <w:rPr>
          <w:rFonts w:ascii="Times New Roman" w:eastAsia="Times New Roman" w:hAnsi="Times New Roman" w:cs="Times New Roman"/>
          <w:color w:val="333333"/>
          <w:sz w:val="24"/>
          <w:lang w:val="ru-RU" w:eastAsia="ru-RU"/>
        </w:rPr>
        <w:t>• Физическая культура: 4-й класс: учебник, 4 класс/ Матвеев А.П., Акционерное общество «Издательство «Просвещение»</w:t>
      </w:r>
    </w:p>
    <w:p w:rsidR="00F05FE8" w:rsidRPr="0071562C" w:rsidRDefault="00F05FE8" w:rsidP="00F05FE8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71562C">
        <w:rPr>
          <w:rFonts w:ascii="Times New Roman" w:eastAsia="Times New Roman" w:hAnsi="Times New Roman" w:cs="Times New Roman"/>
          <w:b/>
          <w:lang w:val="ru-RU" w:eastAsia="ru-RU"/>
        </w:rPr>
        <w:t>ЦИФРОВЫЕ ОБРАЗОВАТЕЛЬНЫЕ РЕСУРСЫ И РЕСУРСЫ СЕТИ ИНТЕРНЕТ</w:t>
      </w:r>
    </w:p>
    <w:p w:rsidR="00F05FE8" w:rsidRPr="0071562C" w:rsidRDefault="00F05FE8" w:rsidP="00F05FE8">
      <w:pPr>
        <w:ind w:left="120"/>
        <w:rPr>
          <w:rFonts w:ascii="Calibri" w:eastAsia="Times New Roman" w:hAnsi="Calibri" w:cs="Times New Roman"/>
          <w:lang w:val="ru-RU" w:eastAsia="ru-RU"/>
        </w:rPr>
      </w:pPr>
      <w:r w:rsidRPr="0071562C">
        <w:rPr>
          <w:rFonts w:ascii="Times New Roman" w:eastAsia="Times New Roman" w:hAnsi="Times New Roman" w:cs="Times New Roman"/>
          <w:lang w:val="ru-RU" w:eastAsia="ru-RU"/>
        </w:rPr>
        <w:t>​</w:t>
      </w:r>
      <w:r w:rsidRPr="0071562C">
        <w:rPr>
          <w:rFonts w:ascii="Times New Roman" w:eastAsia="Times New Roman" w:hAnsi="Times New Roman" w:cs="Times New Roman"/>
          <w:color w:val="333333"/>
          <w:lang w:val="ru-RU" w:eastAsia="ru-RU"/>
        </w:rPr>
        <w:t>​‌‌</w:t>
      </w:r>
      <w:r w:rsidRPr="0071562C">
        <w:rPr>
          <w:rFonts w:ascii="Times New Roman" w:eastAsia="Times New Roman" w:hAnsi="Times New Roman" w:cs="Times New Roman"/>
          <w:lang w:val="ru-RU" w:eastAsia="ru-RU"/>
        </w:rPr>
        <w:t>​</w:t>
      </w:r>
      <w:r w:rsidRPr="0071562C">
        <w:rPr>
          <w:rFonts w:ascii="Calibri" w:eastAsia="Times New Roman" w:hAnsi="Calibri" w:cs="Times New Roman"/>
          <w:lang w:val="ru-RU" w:eastAsia="ru-RU"/>
        </w:rPr>
        <w:t>https://resh.edu.ru/subject/9/4/</w:t>
      </w:r>
    </w:p>
    <w:bookmarkEnd w:id="5"/>
    <w:p w:rsidR="00F05FE8" w:rsidRPr="0042193B" w:rsidRDefault="00F05FE8">
      <w:pPr>
        <w:rPr>
          <w:sz w:val="20"/>
          <w:lang w:val="ru-RU"/>
        </w:rPr>
      </w:pPr>
    </w:p>
    <w:sectPr w:rsidR="00F05FE8" w:rsidRPr="0042193B" w:rsidSect="00053D10">
      <w:pgSz w:w="11906" w:h="16838"/>
      <w:pgMar w:top="284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12C"/>
    <w:rsid w:val="00053D10"/>
    <w:rsid w:val="00096447"/>
    <w:rsid w:val="000A312C"/>
    <w:rsid w:val="00391FF6"/>
    <w:rsid w:val="0042193B"/>
    <w:rsid w:val="0053669A"/>
    <w:rsid w:val="00620F8A"/>
    <w:rsid w:val="00715548"/>
    <w:rsid w:val="0071562C"/>
    <w:rsid w:val="00931E3F"/>
    <w:rsid w:val="009427C5"/>
    <w:rsid w:val="009864ED"/>
    <w:rsid w:val="009A1374"/>
    <w:rsid w:val="00BA5319"/>
    <w:rsid w:val="00E36220"/>
    <w:rsid w:val="00F05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548"/>
    <w:pPr>
      <w:spacing w:before="0" w:beforeAutospacing="0" w:after="200" w:line="276" w:lineRule="auto"/>
      <w:ind w:left="0" w:right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9864ED"/>
    <w:pPr>
      <w:spacing w:before="0" w:beforeAutospacing="0" w:after="0" w:line="240" w:lineRule="auto"/>
      <w:ind w:left="0" w:right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548"/>
    <w:pPr>
      <w:spacing w:before="0" w:beforeAutospacing="0" w:after="200" w:line="276" w:lineRule="auto"/>
      <w:ind w:left="0" w:right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9864ED"/>
    <w:pPr>
      <w:spacing w:before="0" w:beforeAutospacing="0" w:after="0" w:line="240" w:lineRule="auto"/>
      <w:ind w:left="0" w:right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2DAFF-05F8-443E-9F80-821FC7287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6722</Words>
  <Characters>38321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User</cp:lastModifiedBy>
  <cp:revision>15</cp:revision>
  <dcterms:created xsi:type="dcterms:W3CDTF">2026-09-16T12:54:00Z</dcterms:created>
  <dcterms:modified xsi:type="dcterms:W3CDTF">2026-09-29T11:44:00Z</dcterms:modified>
</cp:coreProperties>
</file>